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275"/>
        <w:gridCol w:w="1464"/>
        <w:gridCol w:w="2041"/>
        <w:gridCol w:w="2053"/>
        <w:gridCol w:w="1377"/>
        <w:gridCol w:w="1345"/>
      </w:tblGrid>
      <w:tr w:rsidR="0086125C" w14:paraId="72AC2425" w14:textId="20716E25" w:rsidTr="0086125C">
        <w:tc>
          <w:tcPr>
            <w:tcW w:w="2395" w:type="dxa"/>
            <w:shd w:val="clear" w:color="auto" w:fill="B8CCE4" w:themeFill="accent1" w:themeFillTint="66"/>
          </w:tcPr>
          <w:p w14:paraId="38F888DF" w14:textId="77777777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Air Permit Condition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31A7B099" w14:textId="77777777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092EB268" w14:textId="38DFD29E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</w:t>
            </w:r>
            <w:r>
              <w:rPr>
                <w:sz w:val="22"/>
                <w:szCs w:val="22"/>
              </w:rPr>
              <w:t>ue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5F7EE492" w14:textId="77777777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22139600" w14:textId="77777777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646E331F" w14:textId="77777777" w:rsidR="0086125C" w:rsidRPr="000C07AD" w:rsidRDefault="0086125C" w:rsidP="0013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3A9B4EB1" w14:textId="6A665AA2" w:rsidR="0086125C" w:rsidRDefault="0086125C" w:rsidP="00136D49">
            <w:pPr>
              <w:jc w:val="center"/>
              <w:rPr>
                <w:sz w:val="22"/>
                <w:szCs w:val="22"/>
              </w:rPr>
            </w:pPr>
            <w:bookmarkStart w:id="0" w:name="_Hlk35759143"/>
            <w:r>
              <w:rPr>
                <w:sz w:val="22"/>
                <w:szCs w:val="22"/>
              </w:rPr>
              <w:t>Compliance Achieved</w:t>
            </w:r>
            <w:bookmarkEnd w:id="0"/>
          </w:p>
        </w:tc>
      </w:tr>
      <w:tr w:rsidR="0086125C" w14:paraId="6AE2D49B" w14:textId="7326C08D" w:rsidTr="0086125C">
        <w:tc>
          <w:tcPr>
            <w:tcW w:w="2395" w:type="dxa"/>
          </w:tcPr>
          <w:p w14:paraId="50F3914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2B186785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2482B4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05B184C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63FD0C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938961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30B5E2C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2D648FB3" w14:textId="7452D844" w:rsidTr="0086125C">
        <w:tc>
          <w:tcPr>
            <w:tcW w:w="2395" w:type="dxa"/>
          </w:tcPr>
          <w:p w14:paraId="102DA3E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41F6721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683E8FF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2D8E562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488BF60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C69440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93FA89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2FD23C18" w14:textId="0A341E8D" w:rsidTr="0086125C">
        <w:tc>
          <w:tcPr>
            <w:tcW w:w="2395" w:type="dxa"/>
          </w:tcPr>
          <w:p w14:paraId="05E98BD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6BA75BD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0E7B876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340524F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4467452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8D5094A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0C84AB5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0E77170C" w14:textId="58ADF136" w:rsidTr="0086125C">
        <w:tc>
          <w:tcPr>
            <w:tcW w:w="2395" w:type="dxa"/>
            <w:shd w:val="clear" w:color="auto" w:fill="B8CCE4" w:themeFill="accent1" w:themeFillTint="66"/>
          </w:tcPr>
          <w:p w14:paraId="2F5820E3" w14:textId="77777777" w:rsidR="0086125C" w:rsidRPr="000C07AD" w:rsidRDefault="0086125C" w:rsidP="00136D49">
            <w:pPr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Water Permit Condition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62F278D5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0B127174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5D971C19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091DC453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56016471" w14:textId="7AA67270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240B7ED5" w14:textId="65873EB1" w:rsidR="0086125C" w:rsidRDefault="0086125C" w:rsidP="00C22194">
            <w:pPr>
              <w:jc w:val="center"/>
              <w:rPr>
                <w:sz w:val="22"/>
                <w:szCs w:val="22"/>
              </w:rPr>
            </w:pPr>
            <w:r w:rsidRPr="0086125C">
              <w:rPr>
                <w:sz w:val="22"/>
                <w:szCs w:val="22"/>
              </w:rPr>
              <w:t>Compliance Achieved</w:t>
            </w:r>
          </w:p>
        </w:tc>
      </w:tr>
      <w:tr w:rsidR="0086125C" w14:paraId="62D9381B" w14:textId="680D7F87" w:rsidTr="0086125C">
        <w:tc>
          <w:tcPr>
            <w:tcW w:w="2395" w:type="dxa"/>
          </w:tcPr>
          <w:p w14:paraId="09BBF29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0A564C6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BBE7C3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45B1020F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32A8C16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0F0F8E7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8E2493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66653BF0" w14:textId="3F6341DB" w:rsidTr="0086125C">
        <w:tc>
          <w:tcPr>
            <w:tcW w:w="2395" w:type="dxa"/>
          </w:tcPr>
          <w:p w14:paraId="257119B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EF4903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074D8F2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4579D11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6D56435A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2162CD2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5DE2327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0F58FB32" w14:textId="49B6089E" w:rsidTr="0086125C">
        <w:tc>
          <w:tcPr>
            <w:tcW w:w="2395" w:type="dxa"/>
          </w:tcPr>
          <w:p w14:paraId="54B9602B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66AB46BB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3C5707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8785AB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1C3D4EB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7017E5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77580F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50C40560" w14:textId="21E28A2F" w:rsidTr="0086125C">
        <w:tc>
          <w:tcPr>
            <w:tcW w:w="2395" w:type="dxa"/>
            <w:shd w:val="clear" w:color="auto" w:fill="B8CCE4" w:themeFill="accent1" w:themeFillTint="66"/>
          </w:tcPr>
          <w:p w14:paraId="63A95F24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Stormwater Permit Condition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73B3C7D5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53063BD3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3131FAD3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65703D14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1DE40C99" w14:textId="567A0709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0ADBF4DC" w14:textId="35516ACC" w:rsidR="0086125C" w:rsidRDefault="0086125C" w:rsidP="00C22194">
            <w:pPr>
              <w:jc w:val="center"/>
              <w:rPr>
                <w:sz w:val="22"/>
                <w:szCs w:val="22"/>
              </w:rPr>
            </w:pPr>
            <w:r w:rsidRPr="0086125C">
              <w:rPr>
                <w:sz w:val="22"/>
                <w:szCs w:val="22"/>
              </w:rPr>
              <w:t>Compliance Achieved</w:t>
            </w:r>
          </w:p>
        </w:tc>
      </w:tr>
      <w:tr w:rsidR="0086125C" w14:paraId="6F678B19" w14:textId="334D4FD9" w:rsidTr="0086125C">
        <w:tc>
          <w:tcPr>
            <w:tcW w:w="2395" w:type="dxa"/>
          </w:tcPr>
          <w:p w14:paraId="0B0F0BC5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5B433A8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3D28AB6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C4452E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442D428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175D3FD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37FD0CF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08A8CE20" w14:textId="01E6AD4F" w:rsidTr="0086125C">
        <w:tc>
          <w:tcPr>
            <w:tcW w:w="2395" w:type="dxa"/>
          </w:tcPr>
          <w:p w14:paraId="7250366A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0A4475E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F6CAA7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06D5496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3F6D3BFF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CA3881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099359D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10C3C3A9" w14:textId="6CCF467E" w:rsidTr="0086125C">
        <w:tc>
          <w:tcPr>
            <w:tcW w:w="2395" w:type="dxa"/>
          </w:tcPr>
          <w:p w14:paraId="591EDDEB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10345D9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43F6F57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433DC5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49947C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07638A7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6D0336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1846C4DD" w14:textId="5C51CCEA" w:rsidTr="0086125C">
        <w:tc>
          <w:tcPr>
            <w:tcW w:w="2395" w:type="dxa"/>
            <w:shd w:val="clear" w:color="auto" w:fill="B8CCE4" w:themeFill="accent1" w:themeFillTint="66"/>
          </w:tcPr>
          <w:p w14:paraId="4135E85C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Waste Handling Condition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4C1FF394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00D04CA9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5219A558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3CE8F26B" w14:textId="77777777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4FA8C2D2" w14:textId="53878705" w:rsidR="0086125C" w:rsidRPr="000C07AD" w:rsidRDefault="0086125C" w:rsidP="00C2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492F1190" w14:textId="7B778B7E" w:rsidR="0086125C" w:rsidRDefault="0086125C" w:rsidP="00C22194">
            <w:pPr>
              <w:jc w:val="center"/>
              <w:rPr>
                <w:sz w:val="22"/>
                <w:szCs w:val="22"/>
              </w:rPr>
            </w:pPr>
            <w:r w:rsidRPr="0086125C">
              <w:rPr>
                <w:sz w:val="22"/>
                <w:szCs w:val="22"/>
              </w:rPr>
              <w:t>Compliance Achieved</w:t>
            </w:r>
          </w:p>
        </w:tc>
      </w:tr>
      <w:tr w:rsidR="0086125C" w14:paraId="194C9593" w14:textId="2DC19203" w:rsidTr="0086125C">
        <w:tc>
          <w:tcPr>
            <w:tcW w:w="2395" w:type="dxa"/>
          </w:tcPr>
          <w:p w14:paraId="6DFB0C3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5310106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A519C9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17F0A1D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57DD1A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6DFF87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760B489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68C5D6B2" w14:textId="588CE764" w:rsidTr="0086125C">
        <w:tc>
          <w:tcPr>
            <w:tcW w:w="2395" w:type="dxa"/>
          </w:tcPr>
          <w:p w14:paraId="755261C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47D5E1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088E7F2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DAFDD7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3ECF2AB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2CA59EB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3095C36B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1CD6D25E" w14:textId="7C769C69" w:rsidTr="0086125C">
        <w:tc>
          <w:tcPr>
            <w:tcW w:w="2395" w:type="dxa"/>
          </w:tcPr>
          <w:p w14:paraId="08CA682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580B1CFA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3D63771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2BDD7AA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6AB696A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9BE83E5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D5B5F5A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2FDC9174" w14:textId="6565FF99" w:rsidTr="0086125C">
        <w:tc>
          <w:tcPr>
            <w:tcW w:w="2395" w:type="dxa"/>
            <w:shd w:val="clear" w:color="auto" w:fill="B8CCE4" w:themeFill="accent1" w:themeFillTint="66"/>
          </w:tcPr>
          <w:p w14:paraId="78512275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EPCRA Requirement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5BA3D930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37CFFBDA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40FDA5E0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5DD14762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40AC5F9B" w14:textId="0C3FE954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150B6CD2" w14:textId="1CDBCAB2" w:rsidR="0086125C" w:rsidRDefault="0086125C" w:rsidP="00392E63">
            <w:pPr>
              <w:jc w:val="center"/>
              <w:rPr>
                <w:sz w:val="22"/>
                <w:szCs w:val="22"/>
              </w:rPr>
            </w:pPr>
            <w:r w:rsidRPr="0086125C">
              <w:rPr>
                <w:sz w:val="22"/>
                <w:szCs w:val="22"/>
              </w:rPr>
              <w:t>Compliance Achieved</w:t>
            </w:r>
          </w:p>
        </w:tc>
      </w:tr>
      <w:tr w:rsidR="0086125C" w14:paraId="284C6142" w14:textId="725A7EC4" w:rsidTr="0086125C">
        <w:tc>
          <w:tcPr>
            <w:tcW w:w="2395" w:type="dxa"/>
          </w:tcPr>
          <w:p w14:paraId="3BC4E84E" w14:textId="77777777" w:rsidR="0086125C" w:rsidRPr="000C07AD" w:rsidRDefault="0086125C" w:rsidP="00392E6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ab/>
            </w:r>
          </w:p>
        </w:tc>
        <w:tc>
          <w:tcPr>
            <w:tcW w:w="2275" w:type="dxa"/>
          </w:tcPr>
          <w:p w14:paraId="0C10D80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D3C0FE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043C0EA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F0BEE6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7C47F1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14BE142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1A1F82B0" w14:textId="778B91E2" w:rsidTr="0086125C">
        <w:tc>
          <w:tcPr>
            <w:tcW w:w="2395" w:type="dxa"/>
          </w:tcPr>
          <w:p w14:paraId="4A1E3CAD" w14:textId="77777777" w:rsidR="0086125C" w:rsidRPr="000C07AD" w:rsidRDefault="0086125C" w:rsidP="00392E6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050A970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0250F41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6B1A6B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1855C4C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2D6BC2DE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06881F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2F44B20A" w14:textId="044DB154" w:rsidTr="0086125C">
        <w:tc>
          <w:tcPr>
            <w:tcW w:w="2395" w:type="dxa"/>
          </w:tcPr>
          <w:p w14:paraId="45E54AB7" w14:textId="77777777" w:rsidR="0086125C" w:rsidRPr="000C07AD" w:rsidRDefault="0086125C" w:rsidP="00392E6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087031D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334B30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27C5475F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564FDEF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1290F8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33988E87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087215C8" w14:textId="7EA08E8E" w:rsidTr="0086125C">
        <w:tc>
          <w:tcPr>
            <w:tcW w:w="2395" w:type="dxa"/>
            <w:shd w:val="clear" w:color="auto" w:fill="B8CCE4" w:themeFill="accent1" w:themeFillTint="66"/>
          </w:tcPr>
          <w:p w14:paraId="796EEBDE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GHG Reporting Requirement</w:t>
            </w:r>
          </w:p>
        </w:tc>
        <w:tc>
          <w:tcPr>
            <w:tcW w:w="2275" w:type="dxa"/>
            <w:shd w:val="clear" w:color="auto" w:fill="B8CCE4" w:themeFill="accent1" w:themeFillTint="66"/>
          </w:tcPr>
          <w:p w14:paraId="2F5B935E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Description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67315064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Compliance Date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14:paraId="69E604F6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Reason for Delay</w:t>
            </w:r>
          </w:p>
        </w:tc>
        <w:tc>
          <w:tcPr>
            <w:tcW w:w="2053" w:type="dxa"/>
            <w:shd w:val="clear" w:color="auto" w:fill="B8CCE4" w:themeFill="accent1" w:themeFillTint="66"/>
          </w:tcPr>
          <w:p w14:paraId="38593C24" w14:textId="77777777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 w:rsidRPr="000C07AD">
              <w:rPr>
                <w:sz w:val="22"/>
                <w:szCs w:val="22"/>
              </w:rPr>
              <w:t>Efforts to Comply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14:paraId="526504B3" w14:textId="1FDA74C5" w:rsidR="0086125C" w:rsidRPr="000C07AD" w:rsidRDefault="0086125C" w:rsidP="0039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Pr="000C07AD">
              <w:rPr>
                <w:sz w:val="22"/>
                <w:szCs w:val="22"/>
              </w:rPr>
              <w:t>Risk Level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14:paraId="7089E2A8" w14:textId="76BDFEC7" w:rsidR="0086125C" w:rsidRDefault="0086125C" w:rsidP="00392E63">
            <w:pPr>
              <w:jc w:val="center"/>
              <w:rPr>
                <w:sz w:val="22"/>
                <w:szCs w:val="22"/>
              </w:rPr>
            </w:pPr>
            <w:r w:rsidRPr="0086125C">
              <w:rPr>
                <w:sz w:val="22"/>
                <w:szCs w:val="22"/>
              </w:rPr>
              <w:t>Compliance Achieved</w:t>
            </w:r>
          </w:p>
        </w:tc>
      </w:tr>
      <w:tr w:rsidR="0086125C" w14:paraId="5B6728BD" w14:textId="74C937A5" w:rsidTr="0086125C">
        <w:tc>
          <w:tcPr>
            <w:tcW w:w="2395" w:type="dxa"/>
          </w:tcPr>
          <w:p w14:paraId="1BBA4977" w14:textId="77777777" w:rsidR="0086125C" w:rsidRPr="000C07AD" w:rsidRDefault="0086125C" w:rsidP="00392E6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54A1095C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40F0F1E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67DF35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58ECBC60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0D03873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668B571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2A9CAC63" w14:textId="28B45807" w:rsidTr="0086125C">
        <w:tc>
          <w:tcPr>
            <w:tcW w:w="2395" w:type="dxa"/>
          </w:tcPr>
          <w:p w14:paraId="7CF5C485" w14:textId="77777777" w:rsidR="0086125C" w:rsidRPr="000C07AD" w:rsidRDefault="0086125C" w:rsidP="00392E6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B811EC5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386608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53209B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1BAB6FD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1AEDA9ED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29A1C296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  <w:tr w:rsidR="0086125C" w14:paraId="62D23971" w14:textId="3DB2B741" w:rsidTr="0086125C">
        <w:tc>
          <w:tcPr>
            <w:tcW w:w="2395" w:type="dxa"/>
          </w:tcPr>
          <w:p w14:paraId="578E09C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F1A4A38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2E9E3D42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07A0CAA5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3E8AE239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1158D14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0C2D0C63" w14:textId="77777777" w:rsidR="0086125C" w:rsidRPr="000C07AD" w:rsidRDefault="0086125C">
            <w:pPr>
              <w:rPr>
                <w:sz w:val="22"/>
                <w:szCs w:val="22"/>
              </w:rPr>
            </w:pPr>
          </w:p>
        </w:tc>
      </w:tr>
    </w:tbl>
    <w:p w14:paraId="35F28396" w14:textId="77777777" w:rsidR="00EE3580" w:rsidRDefault="00EE3580" w:rsidP="00392E63">
      <w:pPr>
        <w:shd w:val="clear" w:color="auto" w:fill="FFFFFF" w:themeFill="background1"/>
      </w:pPr>
    </w:p>
    <w:p w14:paraId="33AEDBAC" w14:textId="77777777" w:rsidR="00A1792A" w:rsidRDefault="00A1792A" w:rsidP="00392E63">
      <w:pPr>
        <w:shd w:val="clear" w:color="auto" w:fill="FFFFFF" w:themeFill="background1"/>
        <w:rPr>
          <w:b/>
          <w:bCs/>
        </w:rPr>
      </w:pPr>
    </w:p>
    <w:p w14:paraId="562E2894" w14:textId="77777777" w:rsidR="00C74F01" w:rsidRPr="003A5E25" w:rsidRDefault="00C74F01" w:rsidP="00392E63">
      <w:pPr>
        <w:shd w:val="clear" w:color="auto" w:fill="FFFFFF" w:themeFill="background1"/>
        <w:rPr>
          <w:b/>
          <w:bCs/>
        </w:rPr>
      </w:pPr>
      <w:r w:rsidRPr="003A5E25">
        <w:rPr>
          <w:b/>
          <w:bCs/>
        </w:rPr>
        <w:t>Notes:</w:t>
      </w:r>
    </w:p>
    <w:p w14:paraId="43D7A077" w14:textId="77777777" w:rsidR="00C74F01" w:rsidRDefault="00234054" w:rsidP="00392E63">
      <w:pPr>
        <w:shd w:val="clear" w:color="auto" w:fill="FFFFFF" w:themeFill="background1"/>
      </w:pPr>
      <w:r>
        <w:t xml:space="preserve">Create </w:t>
      </w:r>
      <w:r w:rsidR="00C74F01">
        <w:t>Permit List</w:t>
      </w:r>
    </w:p>
    <w:p w14:paraId="4233C1E2" w14:textId="77777777" w:rsidR="00C74F01" w:rsidRDefault="00C74F01" w:rsidP="00C74F01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Type</w:t>
      </w:r>
    </w:p>
    <w:p w14:paraId="56A1CDF9" w14:textId="77777777" w:rsidR="00C74F01" w:rsidRDefault="00C74F01" w:rsidP="00C74F01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Number</w:t>
      </w:r>
    </w:p>
    <w:p w14:paraId="18679F41" w14:textId="77777777" w:rsidR="00C74F01" w:rsidRDefault="00C74F01" w:rsidP="00C74F01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Issue and expiration date</w:t>
      </w:r>
    </w:p>
    <w:p w14:paraId="5A553343" w14:textId="77777777" w:rsidR="00234054" w:rsidRDefault="00234054" w:rsidP="00234054">
      <w:pPr>
        <w:shd w:val="clear" w:color="auto" w:fill="FFFFFF" w:themeFill="background1"/>
      </w:pPr>
    </w:p>
    <w:p w14:paraId="119C8974" w14:textId="77777777" w:rsidR="00234054" w:rsidRDefault="00234054" w:rsidP="00234054">
      <w:pPr>
        <w:shd w:val="clear" w:color="auto" w:fill="FFFFFF" w:themeFill="background1"/>
      </w:pPr>
      <w:r>
        <w:t>Reason for Delay, examples</w:t>
      </w:r>
    </w:p>
    <w:p w14:paraId="3D51E123" w14:textId="77777777" w:rsidR="00234054" w:rsidRDefault="00234054" w:rsidP="00234054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SHIP order prohibited tester, vendor</w:t>
      </w:r>
    </w:p>
    <w:p w14:paraId="0936C5D3" w14:textId="77777777" w:rsidR="00234054" w:rsidRDefault="00234054" w:rsidP="00234054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Waste handlers unavailable</w:t>
      </w:r>
    </w:p>
    <w:p w14:paraId="154FD56B" w14:textId="77777777" w:rsidR="00234054" w:rsidRDefault="00234054" w:rsidP="00234054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Employee reassigned to safety and public health work</w:t>
      </w:r>
    </w:p>
    <w:p w14:paraId="32BB3254" w14:textId="77777777" w:rsidR="00234054" w:rsidRDefault="00234054" w:rsidP="00234054">
      <w:pPr>
        <w:shd w:val="clear" w:color="auto" w:fill="FFFFFF" w:themeFill="background1"/>
      </w:pPr>
    </w:p>
    <w:p w14:paraId="52868CCB" w14:textId="77777777" w:rsidR="00234054" w:rsidRDefault="00234054" w:rsidP="00234054">
      <w:pPr>
        <w:shd w:val="clear" w:color="auto" w:fill="FFFFFF" w:themeFill="background1"/>
      </w:pPr>
      <w:r>
        <w:t>Efforts to Comply, examples</w:t>
      </w:r>
    </w:p>
    <w:p w14:paraId="0ED41E24" w14:textId="77777777" w:rsidR="00234054" w:rsidRDefault="00234054" w:rsidP="00234054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Contacted other vendors, also SHIP</w:t>
      </w:r>
    </w:p>
    <w:p w14:paraId="7A950F1C" w14:textId="77777777" w:rsidR="00234054" w:rsidRDefault="00234054" w:rsidP="00234054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Attempted rush order, premium pricing</w:t>
      </w:r>
    </w:p>
    <w:p w14:paraId="4371A2AD" w14:textId="77777777" w:rsidR="00234054" w:rsidRDefault="00234054" w:rsidP="00234054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Alternative monitoring or tracking to assure compliance</w:t>
      </w:r>
      <w:r w:rsidR="00456793">
        <w:t xml:space="preserve"> during COVID-19</w:t>
      </w:r>
    </w:p>
    <w:p w14:paraId="797AAA46" w14:textId="77777777" w:rsidR="00234054" w:rsidRDefault="00234054" w:rsidP="00234054">
      <w:pPr>
        <w:shd w:val="clear" w:color="auto" w:fill="FFFFFF" w:themeFill="background1"/>
      </w:pPr>
    </w:p>
    <w:p w14:paraId="71E3410E" w14:textId="77777777" w:rsidR="00234054" w:rsidRDefault="00234054" w:rsidP="00234054">
      <w:pPr>
        <w:shd w:val="clear" w:color="auto" w:fill="FFFFFF" w:themeFill="background1"/>
      </w:pPr>
      <w:r>
        <w:t>Risk Level (of adverse environmental impact)</w:t>
      </w:r>
      <w:r w:rsidR="003A5E25">
        <w:t>, examples</w:t>
      </w:r>
    </w:p>
    <w:p w14:paraId="36439938" w14:textId="172B68FE" w:rsidR="00234054" w:rsidRDefault="00234054" w:rsidP="00234054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0 = no environmental impact; </w:t>
      </w:r>
      <w:r w:rsidR="0086125C">
        <w:t xml:space="preserve">monitoring </w:t>
      </w:r>
      <w:r w:rsidR="00456793">
        <w:t>substantive standard and compliance confirmed</w:t>
      </w:r>
    </w:p>
    <w:p w14:paraId="5A59B8CF" w14:textId="77777777" w:rsidR="00234054" w:rsidRDefault="00234054" w:rsidP="00234054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1 = limited environmental impact, compliance uncertain (testing </w:t>
      </w:r>
      <w:r w:rsidR="003A5E25">
        <w:t xml:space="preserve">is </w:t>
      </w:r>
      <w:r w:rsidR="00456793">
        <w:t xml:space="preserve">the </w:t>
      </w:r>
      <w:r>
        <w:t>only method of determining)</w:t>
      </w:r>
    </w:p>
    <w:p w14:paraId="71847643" w14:textId="4B010FF2" w:rsidR="00234054" w:rsidRDefault="00533AD9" w:rsidP="007A7813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2 </w:t>
      </w:r>
      <w:r w:rsidR="00234054">
        <w:t>= potential violation of enforceable limit</w:t>
      </w:r>
    </w:p>
    <w:p w14:paraId="634EDF12" w14:textId="63D0A6FB" w:rsidR="007A7813" w:rsidRDefault="007A7813" w:rsidP="007A7813">
      <w:pPr>
        <w:shd w:val="clear" w:color="auto" w:fill="FFFFFF" w:themeFill="background1"/>
      </w:pPr>
    </w:p>
    <w:p w14:paraId="56A2C52C" w14:textId="77777777" w:rsidR="007A7813" w:rsidRDefault="007A7813" w:rsidP="007A7813">
      <w:pPr>
        <w:shd w:val="clear" w:color="auto" w:fill="FFFFFF" w:themeFill="background1"/>
      </w:pPr>
    </w:p>
    <w:sectPr w:rsidR="007A7813" w:rsidSect="007A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3549" w14:textId="77777777" w:rsidR="008A4D50" w:rsidRDefault="008A4D50">
      <w:r>
        <w:separator/>
      </w:r>
    </w:p>
  </w:endnote>
  <w:endnote w:type="continuationSeparator" w:id="0">
    <w:p w14:paraId="4012549B" w14:textId="77777777" w:rsidR="008A4D50" w:rsidRDefault="008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D4ED" w14:textId="77777777" w:rsidR="00421D7A" w:rsidRDefault="00421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491B" w14:textId="77777777" w:rsidR="00421D7A" w:rsidRDefault="00421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62BB" w14:textId="77777777" w:rsidR="00421D7A" w:rsidRDefault="0042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FE81" w14:textId="77777777" w:rsidR="008A4D50" w:rsidRDefault="008A4D50">
      <w:r>
        <w:separator/>
      </w:r>
    </w:p>
  </w:footnote>
  <w:footnote w:type="continuationSeparator" w:id="0">
    <w:p w14:paraId="31E7DC62" w14:textId="77777777" w:rsidR="008A4D50" w:rsidRDefault="008A4D50">
      <w:r>
        <w:separator/>
      </w:r>
    </w:p>
    <w:p w14:paraId="26FE778A" w14:textId="77777777" w:rsidR="008A4D50" w:rsidRDefault="008A4D50">
      <w:pPr>
        <w:pStyle w:val="Footer"/>
      </w:pPr>
      <w:r>
        <w:t>(. . . continued)</w:t>
      </w:r>
    </w:p>
  </w:footnote>
  <w:footnote w:type="continuationNotice" w:id="1">
    <w:p w14:paraId="3455C489" w14:textId="77777777" w:rsidR="008A4D50" w:rsidRDefault="008A4D50">
      <w:pPr>
        <w:pStyle w:val="Footer"/>
        <w:jc w:val="right"/>
      </w:pPr>
      <w:r>
        <w:t>(continued . . .)</w:t>
      </w:r>
    </w:p>
  </w:footnote>
  <w:footnote w:id="2">
    <w:p w14:paraId="4B601F86" w14:textId="6D77DB9B" w:rsidR="0086125C" w:rsidRDefault="0086125C">
      <w:pPr>
        <w:pStyle w:val="FootnoteText"/>
      </w:pPr>
      <w:r>
        <w:rPr>
          <w:rStyle w:val="FootnoteReference"/>
        </w:rPr>
        <w:footnoteRef/>
      </w:r>
      <w:r>
        <w:t xml:space="preserve"> Estimated risk level based on information available at time of identified compliance variance.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DA2A" w14:textId="77777777" w:rsidR="00421D7A" w:rsidRDefault="00421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A4BA" w14:textId="5F83D9B6" w:rsidR="00E47A71" w:rsidRPr="00136D49" w:rsidRDefault="00E47A71" w:rsidP="00E47A71">
    <w:pPr>
      <w:pStyle w:val="Header"/>
      <w:jc w:val="center"/>
    </w:pPr>
    <w:r w:rsidRPr="00136D49">
      <w:t>Compliance</w:t>
    </w:r>
    <w:r>
      <w:t xml:space="preserve"> Variances</w:t>
    </w:r>
    <w:r w:rsidRPr="00136D49">
      <w:t xml:space="preserve">: </w:t>
    </w:r>
    <w:r>
      <w:t xml:space="preserve">Results of </w:t>
    </w:r>
    <w:r w:rsidRPr="00136D49">
      <w:t xml:space="preserve">Force Majeure </w:t>
    </w:r>
    <w:r>
      <w:t xml:space="preserve">and Emergency Conditions from </w:t>
    </w:r>
    <w:r w:rsidRPr="00136D49">
      <w:t>COVID-19</w:t>
    </w:r>
  </w:p>
  <w:p w14:paraId="2EF62DDE" w14:textId="331E3091" w:rsidR="00E47A71" w:rsidRDefault="00421D7A" w:rsidP="00E47A71">
    <w:pPr>
      <w:pStyle w:val="Header"/>
      <w:jc w:val="center"/>
    </w:pPr>
    <w:r>
      <w:t xml:space="preserve">April </w:t>
    </w:r>
    <w:bookmarkStart w:id="1" w:name="_GoBack"/>
    <w:bookmarkEnd w:id="1"/>
    <w:r w:rsidR="00E47A71" w:rsidRPr="00136D49">
      <w:t>2020</w:t>
    </w:r>
  </w:p>
  <w:p w14:paraId="1D0C5EF3" w14:textId="17D19D14" w:rsidR="00E47A71" w:rsidRDefault="00E47A71">
    <w:pPr>
      <w:pStyle w:val="Header"/>
    </w:pPr>
  </w:p>
  <w:p w14:paraId="0CE1F416" w14:textId="77777777" w:rsidR="000C5A38" w:rsidRDefault="00421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BBED" w14:textId="77777777" w:rsidR="00421D7A" w:rsidRDefault="0042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7F9B"/>
    <w:multiLevelType w:val="hybridMultilevel"/>
    <w:tmpl w:val="6A16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88C"/>
    <w:multiLevelType w:val="hybridMultilevel"/>
    <w:tmpl w:val="0D70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876"/>
    <w:multiLevelType w:val="hybridMultilevel"/>
    <w:tmpl w:val="851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05AF"/>
    <w:multiLevelType w:val="hybridMultilevel"/>
    <w:tmpl w:val="517C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EEE"/>
    <w:multiLevelType w:val="hybridMultilevel"/>
    <w:tmpl w:val="E0F4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47B1"/>
    <w:multiLevelType w:val="hybridMultilevel"/>
    <w:tmpl w:val="30742F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_Work10" w:val="0~Active||1~105746901||2~3||3~COVID19 Compliance Log||5~KKM344||6~CMS5061||7~WORDX||8~CORR||10~3/23/2020 4:51:17 PM||11~3/23/2020 3:45:06 PM||13~32333||14~False||17~public||18~MDH1994||19~MDH1994||21~True||22~True||25~0100139||26~00001||32~9999||34~0024||35~00099||60~MCINTYRE, KRISTA K.||61~GENERAL||67~NONBILLABLE||69~INDIVIDUALS AND TRUSTS||70~NONBILLABLE||74~McIntyre, Krista K.||75~Sattler, Carla M.||76~WORD 2007||77~Correspondence||82~docx||85~3/23/2020 4:51:42 PM||106~C:\Users\mdh1994\AppData\Roaming\iManage\Work\Recent\MCINTYRE_ KRIST (0100139-00001) - GENERAL\COVID19 Compliance Log(105746901.3).docx||109~4/20/2020 3:48:27 PM||113~3/23/2020 3:45:06 PM||114~3/23/2020 4:51:17 PM||117~True||124~False||"/>
    <w:docVar w:name="MPDocID" w:val="105746901.3 0100139-00001"/>
    <w:docVar w:name="MPDocIDTemplate" w:val="|%n|.%v| %c-%m"/>
    <w:docVar w:name="MPDocIDTemplateDefault" w:val="|%n|.%v| %c-%m"/>
    <w:docVar w:name="NewDocStampType" w:val="1"/>
  </w:docVars>
  <w:rsids>
    <w:rsidRoot w:val="00136D49"/>
    <w:rsid w:val="0002172A"/>
    <w:rsid w:val="000C07AD"/>
    <w:rsid w:val="00136D49"/>
    <w:rsid w:val="00214658"/>
    <w:rsid w:val="00234054"/>
    <w:rsid w:val="002A7C3E"/>
    <w:rsid w:val="00364163"/>
    <w:rsid w:val="00392E63"/>
    <w:rsid w:val="003A5E25"/>
    <w:rsid w:val="00421D7A"/>
    <w:rsid w:val="00456793"/>
    <w:rsid w:val="004D58BC"/>
    <w:rsid w:val="00533AD9"/>
    <w:rsid w:val="00755AC1"/>
    <w:rsid w:val="007A7813"/>
    <w:rsid w:val="0086125C"/>
    <w:rsid w:val="00897F2B"/>
    <w:rsid w:val="008A364C"/>
    <w:rsid w:val="008A4D50"/>
    <w:rsid w:val="008E6109"/>
    <w:rsid w:val="009365AE"/>
    <w:rsid w:val="00A142AE"/>
    <w:rsid w:val="00A1792A"/>
    <w:rsid w:val="00BC4809"/>
    <w:rsid w:val="00C74F01"/>
    <w:rsid w:val="00DB2019"/>
    <w:rsid w:val="00E47A71"/>
    <w:rsid w:val="00EA0648"/>
    <w:rsid w:val="00EE3580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730D"/>
  <w15:chartTrackingRefBased/>
  <w15:docId w15:val="{653D46C5-9596-42CB-9292-B2ABC60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6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rsid w:val="00EA0648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EA0648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EA0648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rsid w:val="00EA0648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A0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A0648"/>
  </w:style>
  <w:style w:type="table" w:styleId="TableGrid">
    <w:name w:val="Table Grid"/>
    <w:basedOn w:val="TableNormal"/>
    <w:uiPriority w:val="59"/>
    <w:rsid w:val="0013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49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basedOn w:val="DefaultParagraphFont"/>
    <w:rsid w:val="00F43B0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C74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3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3E"/>
    <w:rPr>
      <w:rFonts w:ascii="Times New Roman" w:hAnsi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7C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7C3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7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92FF-14E1-4661-951F-B233E8C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1365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Krista K.</dc:creator>
  <cp:keywords/>
  <dc:description/>
  <cp:lastModifiedBy>Houk, Mark</cp:lastModifiedBy>
  <cp:revision>4</cp:revision>
  <dcterms:created xsi:type="dcterms:W3CDTF">2020-04-20T16:04:00Z</dcterms:created>
  <dcterms:modified xsi:type="dcterms:W3CDTF">2020-04-20T18:22:00Z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